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236" w:rsidRDefault="005A3E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6253" w:type="dxa"/>
        <w:tblInd w:w="-426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11483"/>
        <w:gridCol w:w="2018"/>
        <w:gridCol w:w="2752"/>
      </w:tblGrid>
      <w:tr w:rsidR="00D77236" w:rsidTr="00BC4564">
        <w:trPr>
          <w:trHeight w:val="4064"/>
        </w:trPr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:rsidR="00D77236" w:rsidRDefault="00B27DFB" w:rsidP="00BC4564">
            <w:pPr>
              <w:spacing w:after="21" w:line="259" w:lineRule="auto"/>
              <w:ind w:left="-431" w:right="0" w:hanging="142"/>
              <w:jc w:val="left"/>
            </w:pPr>
            <w:r w:rsidRPr="00B27DFB">
              <w:rPr>
                <w:noProof/>
                <w:sz w:val="22"/>
              </w:rPr>
              <w:drawing>
                <wp:inline distT="0" distB="0" distL="0" distR="0">
                  <wp:extent cx="7362825" cy="8972550"/>
                  <wp:effectExtent l="0" t="0" r="9525" b="0"/>
                  <wp:docPr id="4" name="Рисунок 4" descr="C:\Users\кабир 2\Desktop\ф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кабир 2\Desktop\ф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2825" cy="897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nil"/>
            </w:tcBorders>
          </w:tcPr>
          <w:p w:rsidR="00D77236" w:rsidRDefault="005A3E89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Согласовано:  </w:t>
            </w:r>
          </w:p>
          <w:p w:rsidR="00D77236" w:rsidRDefault="005A3E89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родительский совет </w:t>
            </w:r>
          </w:p>
          <w:p w:rsidR="00D77236" w:rsidRDefault="000F72B1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МК</w:t>
            </w:r>
            <w:r w:rsidR="005A3E89">
              <w:rPr>
                <w:sz w:val="22"/>
              </w:rPr>
              <w:t>ОУ «</w:t>
            </w:r>
            <w:proofErr w:type="gramStart"/>
            <w:r>
              <w:rPr>
                <w:sz w:val="22"/>
              </w:rPr>
              <w:t>К</w:t>
            </w:r>
            <w:r w:rsidR="005A3E89">
              <w:rPr>
                <w:sz w:val="22"/>
              </w:rPr>
              <w:t>С</w:t>
            </w:r>
            <w:r>
              <w:rPr>
                <w:sz w:val="22"/>
              </w:rPr>
              <w:t xml:space="preserve">ОШ </w:t>
            </w:r>
            <w:r w:rsidR="005A3E89">
              <w:rPr>
                <w:sz w:val="22"/>
              </w:rPr>
              <w:t>»</w:t>
            </w:r>
            <w:proofErr w:type="gramEnd"/>
            <w:r w:rsidR="005A3E89">
              <w:rPr>
                <w:sz w:val="22"/>
              </w:rPr>
              <w:t xml:space="preserve"> </w:t>
            </w:r>
          </w:p>
          <w:p w:rsidR="00D77236" w:rsidRDefault="003124F5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>Протокол №_3</w:t>
            </w:r>
            <w:r w:rsidR="005A3E89">
              <w:rPr>
                <w:sz w:val="22"/>
              </w:rPr>
              <w:t xml:space="preserve">_ </w:t>
            </w:r>
          </w:p>
          <w:p w:rsidR="00D77236" w:rsidRDefault="005A3E89">
            <w:pPr>
              <w:spacing w:after="2575" w:line="259" w:lineRule="auto"/>
              <w:ind w:left="0" w:right="0" w:firstLine="0"/>
              <w:jc w:val="left"/>
            </w:pPr>
            <w:r>
              <w:rPr>
                <w:sz w:val="22"/>
              </w:rPr>
              <w:t>«_</w:t>
            </w:r>
            <w:r w:rsidR="003124F5">
              <w:rPr>
                <w:sz w:val="22"/>
              </w:rPr>
              <w:t>04_» 04_2025</w:t>
            </w:r>
            <w:r>
              <w:rPr>
                <w:sz w:val="22"/>
              </w:rPr>
              <w:t xml:space="preserve"> г. </w:t>
            </w:r>
          </w:p>
          <w:p w:rsidR="00D77236" w:rsidRDefault="005A3E89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  <w:sz w:val="28"/>
              </w:rPr>
              <w:t xml:space="preserve">ПОЛОЖЕНИЕ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:rsidR="00D77236" w:rsidRDefault="005A3E89">
            <w:pPr>
              <w:spacing w:after="21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Утверждено: </w:t>
            </w:r>
          </w:p>
          <w:p w:rsidR="00D77236" w:rsidRDefault="000F72B1">
            <w:pPr>
              <w:spacing w:after="21" w:line="259" w:lineRule="auto"/>
              <w:ind w:left="0" w:right="0" w:firstLine="0"/>
            </w:pPr>
            <w:r>
              <w:rPr>
                <w:sz w:val="22"/>
              </w:rPr>
              <w:t>Директор МК</w:t>
            </w:r>
            <w:r w:rsidR="005A3E89">
              <w:rPr>
                <w:sz w:val="22"/>
              </w:rPr>
              <w:t>ОУ «</w:t>
            </w:r>
            <w:proofErr w:type="gramStart"/>
            <w:r>
              <w:rPr>
                <w:sz w:val="22"/>
              </w:rPr>
              <w:t xml:space="preserve">КСОШ </w:t>
            </w:r>
            <w:r w:rsidR="005A3E89">
              <w:rPr>
                <w:sz w:val="22"/>
              </w:rPr>
              <w:t>»</w:t>
            </w:r>
            <w:proofErr w:type="gramEnd"/>
            <w:r w:rsidR="005A3E89">
              <w:rPr>
                <w:sz w:val="22"/>
              </w:rPr>
              <w:t xml:space="preserve"> </w:t>
            </w:r>
          </w:p>
          <w:p w:rsidR="00D77236" w:rsidRDefault="000F72B1">
            <w:pPr>
              <w:spacing w:after="16" w:line="259" w:lineRule="auto"/>
              <w:ind w:left="0" w:right="0" w:firstLine="0"/>
              <w:jc w:val="left"/>
            </w:pPr>
            <w:r>
              <w:rPr>
                <w:sz w:val="22"/>
              </w:rPr>
              <w:t>__________</w:t>
            </w:r>
            <w:proofErr w:type="spellStart"/>
            <w:r>
              <w:rPr>
                <w:sz w:val="22"/>
              </w:rPr>
              <w:t>А.Ш.Джабраилов</w:t>
            </w:r>
            <w:proofErr w:type="spellEnd"/>
            <w:r w:rsidR="005A3E89">
              <w:rPr>
                <w:sz w:val="22"/>
              </w:rPr>
              <w:t xml:space="preserve"> </w:t>
            </w:r>
          </w:p>
          <w:p w:rsidR="00D77236" w:rsidRDefault="005B2814">
            <w:pPr>
              <w:spacing w:after="12" w:line="259" w:lineRule="auto"/>
              <w:ind w:left="0" w:right="0" w:firstLine="0"/>
              <w:jc w:val="left"/>
            </w:pPr>
            <w:r>
              <w:rPr>
                <w:sz w:val="22"/>
              </w:rPr>
              <w:t>Приказ № 23</w:t>
            </w:r>
            <w:r w:rsidR="005A3E89">
              <w:rPr>
                <w:sz w:val="22"/>
              </w:rPr>
              <w:t xml:space="preserve"> </w:t>
            </w:r>
            <w:bookmarkStart w:id="0" w:name="_GoBack"/>
            <w:bookmarkEnd w:id="0"/>
          </w:p>
          <w:p w:rsidR="00D77236" w:rsidRDefault="005B28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>«</w:t>
            </w:r>
            <w:proofErr w:type="gramStart"/>
            <w:r>
              <w:rPr>
                <w:sz w:val="22"/>
              </w:rPr>
              <w:t>05»_</w:t>
            </w:r>
            <w:proofErr w:type="gramEnd"/>
            <w:r>
              <w:rPr>
                <w:sz w:val="22"/>
              </w:rPr>
              <w:t>04_2025</w:t>
            </w:r>
            <w:r w:rsidR="005A3E89">
              <w:rPr>
                <w:sz w:val="22"/>
              </w:rPr>
              <w:t xml:space="preserve"> г. </w:t>
            </w:r>
          </w:p>
          <w:p w:rsidR="00D77236" w:rsidRDefault="005A3E8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77236" w:rsidRDefault="005A3E89" w:rsidP="00B27DFB">
      <w:pPr>
        <w:ind w:left="0" w:right="4" w:firstLine="0"/>
      </w:pPr>
      <w:r>
        <w:lastRenderedPageBreak/>
        <w:t xml:space="preserve">создание условий для развития любительского художественного творчества, развития массовой физической культуры и спорта. </w:t>
      </w:r>
    </w:p>
    <w:p w:rsidR="00D77236" w:rsidRDefault="005A3E89">
      <w:pPr>
        <w:ind w:left="-5" w:right="4"/>
      </w:pPr>
      <w:r>
        <w:t xml:space="preserve">1.4. В школе созданы необходимые условия для реализации гражданами Российской Федерации гарантированного государством права на получение доступного образования по основным общеобразовательным программам, оказание квалифицированной медицинской помощи, оказание психологической и логопедической помощи. Лечебно-оздоровительная и спортивная работа в школе представляет собой систему способов, средств и мероприятий, направленных на обеспечение охраны здоровья обучающихся. </w:t>
      </w:r>
    </w:p>
    <w:p w:rsidR="00D77236" w:rsidRDefault="005A3E89">
      <w:pPr>
        <w:ind w:left="-5" w:right="4"/>
      </w:pPr>
      <w:r>
        <w:t>1.5. Лечебно-оздоровительная и спортивная работа в школе включает в себя осуществление лечебной, оздоровительной, медико-профилактической, санитарно-гигиенической и просветительской деятельности квалифицированными работниками школы</w:t>
      </w:r>
      <w:r>
        <w:rPr>
          <w:sz w:val="22"/>
        </w:rPr>
        <w:t>.</w:t>
      </w:r>
      <w:r>
        <w:t xml:space="preserve"> </w:t>
      </w:r>
    </w:p>
    <w:p w:rsidR="00D77236" w:rsidRDefault="005A3E89">
      <w:pPr>
        <w:ind w:left="-5" w:right="4"/>
      </w:pPr>
      <w:r>
        <w:t xml:space="preserve">1.6. Основными принципами пользования лечебно-оздоровительной инфраструктурой, объектами культуры и спорта, осуществления лечебно-оздоровительной и спортивной работы в школе являются: </w:t>
      </w:r>
    </w:p>
    <w:p w:rsidR="00D77236" w:rsidRDefault="005A3E89">
      <w:pPr>
        <w:numPr>
          <w:ilvl w:val="0"/>
          <w:numId w:val="1"/>
        </w:numPr>
        <w:ind w:right="4" w:hanging="283"/>
      </w:pPr>
      <w:r>
        <w:t xml:space="preserve">соблюдение прав человека и гражданина в области охраны здоровья и обеспечение связанных с этими правами государственных гарантий; </w:t>
      </w:r>
    </w:p>
    <w:p w:rsidR="00D77236" w:rsidRDefault="005A3E89">
      <w:pPr>
        <w:numPr>
          <w:ilvl w:val="0"/>
          <w:numId w:val="1"/>
        </w:numPr>
        <w:ind w:right="4" w:hanging="283"/>
      </w:pPr>
      <w:r>
        <w:t xml:space="preserve">приоритет профилактических мер в области охраны здоровья обучающихся; </w:t>
      </w:r>
    </w:p>
    <w:p w:rsidR="00D77236" w:rsidRDefault="005A3E89">
      <w:pPr>
        <w:numPr>
          <w:ilvl w:val="0"/>
          <w:numId w:val="1"/>
        </w:numPr>
        <w:ind w:right="4" w:hanging="283"/>
      </w:pPr>
      <w:r>
        <w:t xml:space="preserve">доступность квалифицированной медицинской помощи; </w:t>
      </w:r>
    </w:p>
    <w:p w:rsidR="00D77236" w:rsidRDefault="005A3E89">
      <w:pPr>
        <w:numPr>
          <w:ilvl w:val="0"/>
          <w:numId w:val="1"/>
        </w:numPr>
        <w:ind w:right="4" w:hanging="283"/>
      </w:pPr>
      <w:r>
        <w:t xml:space="preserve">своевременность оказания квалифицированной медицинской помощи обучающимся; ответственность школы, должностных лиц за обеспечение </w:t>
      </w:r>
      <w:proofErr w:type="gramStart"/>
      <w:r>
        <w:t>прав</w:t>
      </w:r>
      <w:proofErr w:type="gramEnd"/>
      <w:r>
        <w:t xml:space="preserve"> обучающихся в области охраны здоровья. </w:t>
      </w:r>
    </w:p>
    <w:p w:rsidR="00D77236" w:rsidRDefault="005A3E89">
      <w:pPr>
        <w:numPr>
          <w:ilvl w:val="1"/>
          <w:numId w:val="2"/>
        </w:numPr>
        <w:ind w:right="4"/>
      </w:pPr>
      <w:r>
        <w:t xml:space="preserve">При пользовании лечебно-оздоровительной инфраструктурой, объектами культуры и объектами спорта обучающиеся и педагоги обязаны выполнять порядок посещения специализированных помещений. Допускается использование только исправного оборудования и инвентаря. </w:t>
      </w:r>
    </w:p>
    <w:p w:rsidR="00D77236" w:rsidRDefault="005A3E89">
      <w:pPr>
        <w:numPr>
          <w:ilvl w:val="1"/>
          <w:numId w:val="2"/>
        </w:numPr>
        <w:ind w:right="4"/>
      </w:pPr>
      <w:r>
        <w:t xml:space="preserve">При обнаружении (возникновении) поломки (повреждения) оборудования или сооружений, делающей невозможным или опасным их дальнейшее использование, обучающийся обязан незамедлительно сообщить об этом работнику </w:t>
      </w:r>
      <w:proofErr w:type="gramStart"/>
      <w:r>
        <w:t>школы,  ответственному</w:t>
      </w:r>
      <w:proofErr w:type="gramEnd"/>
      <w:r>
        <w:t xml:space="preserve"> за данный объект. </w:t>
      </w:r>
    </w:p>
    <w:p w:rsidR="00D77236" w:rsidRDefault="005A3E89">
      <w:pPr>
        <w:numPr>
          <w:ilvl w:val="1"/>
          <w:numId w:val="2"/>
        </w:numPr>
        <w:ind w:right="4"/>
      </w:pPr>
      <w:r>
        <w:t xml:space="preserve">Доступ обучающихся к открытым спортивным площадкам на территории школы осуществляется без ограничений, но только под наблюдением классного руководителя (воспитателя ГПД), или учителя, проводящего занятие, или находящегося с ними на прогулке. 1.10. Установление платы за пользование обучающимися </w:t>
      </w:r>
      <w:hyperlink r:id="rId6">
        <w:r>
          <w:t>лечебно</w:t>
        </w:r>
      </w:hyperlink>
      <w:hyperlink r:id="rId7">
        <w:r>
          <w:t>-</w:t>
        </w:r>
      </w:hyperlink>
      <w:hyperlink r:id="rId8">
        <w:r>
          <w:t xml:space="preserve">оздоровительной </w:t>
        </w:r>
      </w:hyperlink>
      <w:hyperlink r:id="rId9">
        <w:r>
          <w:t>инфраструктурой,</w:t>
        </w:r>
      </w:hyperlink>
      <w:r>
        <w:t xml:space="preserve"> объектами культуры и объектами спорта школы не допускается. </w:t>
      </w:r>
    </w:p>
    <w:p w:rsidR="00D77236" w:rsidRDefault="005A3E89">
      <w:pPr>
        <w:ind w:left="-5" w:right="4"/>
      </w:pPr>
      <w:r>
        <w:t>1.11. Общее руководство за организацией деятельности объектов и соблюдением санитарно</w:t>
      </w:r>
      <w:r w:rsidR="000F72B1">
        <w:t>-</w:t>
      </w:r>
      <w:r>
        <w:t>гигиенических правил и норм осуществляет заместитель директора по административно</w:t>
      </w:r>
      <w:r w:rsidR="000F72B1">
        <w:t>-</w:t>
      </w:r>
      <w:r>
        <w:t xml:space="preserve">хозяйственной работе. </w:t>
      </w:r>
    </w:p>
    <w:p w:rsidR="00D77236" w:rsidRDefault="005A3E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pStyle w:val="1"/>
        <w:ind w:left="-5"/>
      </w:pPr>
      <w:r>
        <w:t xml:space="preserve">Основные функции, цели и задачи объектов инфраструктуры образовательной деятельности </w:t>
      </w:r>
    </w:p>
    <w:p w:rsidR="00D77236" w:rsidRDefault="005A3E89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77236" w:rsidRDefault="005A3E89">
      <w:pPr>
        <w:ind w:left="-5" w:right="4"/>
      </w:pPr>
      <w:r>
        <w:t xml:space="preserve">2.1. Объекты инфраструктуры представляют собой систему объектов, входящих в состав материально-технических условий реализации образовательной деятельности, а также для отдыха и оздоровления детей, проведения массовых мероприятий.  </w:t>
      </w:r>
    </w:p>
    <w:p w:rsidR="00D77236" w:rsidRDefault="005A3E89">
      <w:pPr>
        <w:ind w:left="-5" w:right="4"/>
      </w:pPr>
      <w:r>
        <w:lastRenderedPageBreak/>
        <w:t xml:space="preserve">2.2. Объекты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служат социальной адаптации и непрерывному личностному развитию обучающихся, удовлетворению их индивидуальных образовательных потребностей.  </w:t>
      </w:r>
    </w:p>
    <w:p w:rsidR="00D77236" w:rsidRDefault="005A3E89">
      <w:pPr>
        <w:ind w:left="-5" w:right="4"/>
      </w:pPr>
      <w:r>
        <w:t xml:space="preserve">2.3. Школа обеспечивает возможность для беспрепятственного доступа обучающихся с ограниченными возможностями здоровья и детей-инвалидов к объектам своей инфраструктуры.  </w:t>
      </w:r>
    </w:p>
    <w:p w:rsidR="00D77236" w:rsidRDefault="005A3E89">
      <w:pPr>
        <w:ind w:left="-5" w:right="4"/>
      </w:pPr>
      <w:r>
        <w:t xml:space="preserve">2.4. Основными функциями по использованию лечебно-оздоровительной инфраструктуры, объектов спорта и объектов культуры школы являются: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организационно-методическая – определение приоритетов деятельности, планирование и проведение мероприятий, направленных на использование лечебно-оздоровительной инфраструктуры, объектов спорта и объектов культуры образовательной организации;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консультативная – консультирование родителей (законных представителей) и педагогов по использованию лечебно-оздоровительной инфраструктуры, объектов спорта и объектов культуры школы;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контрольная – организация контроля над реализацией мероприятий по использованию лечебно-оздоровительной инфраструктуры, объектов спорта и объектов культуры образовательной организации.  </w:t>
      </w:r>
    </w:p>
    <w:p w:rsidR="00D77236" w:rsidRDefault="005A3E89">
      <w:pPr>
        <w:ind w:left="-5" w:right="4"/>
      </w:pPr>
      <w:r>
        <w:t xml:space="preserve">2.5. Целью пользования лечебно-оздоровительной инфраструктурой, объектами культуры и спорта, является оказание квалифицированной помощи обучающимся школы в: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профилактике заболеваний;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осуществлении физкультурно-оздоровительной работы;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организации физкультурных, оздоровительных, культурно-досуговых мероприятий;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оказание методической и консультативной помощи педагогам школы и родителям </w:t>
      </w:r>
    </w:p>
    <w:p w:rsidR="00D77236" w:rsidRDefault="005A3E89">
      <w:pPr>
        <w:ind w:left="-5" w:right="1216"/>
      </w:pPr>
      <w:r>
        <w:t xml:space="preserve">обучающихся в выполнении диагностических и профилактических мероприятий;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обеспечение санитарно-эпидемического благополучия в школе. </w:t>
      </w:r>
    </w:p>
    <w:p w:rsidR="00D77236" w:rsidRDefault="005A3E89">
      <w:pPr>
        <w:ind w:left="-5" w:right="4"/>
      </w:pPr>
      <w:r>
        <w:t xml:space="preserve">2.6. Задачами пользования лечебно-оздоровительной инфраструктурой, объектами культуры и спорта школы являются: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реализация образовательной деятельности по образовательной программе школы и по утвержденным дополнительным образовательным программам;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обеспечение охраны здоровья обучающихся;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создание здоровой среды для получения образования;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осуществление контрольных функций за состоянием окружающей территории образовательной организации, групповых помещений, спортивного и музыкального зала, спортивной площадки, а также за соблюдением санитарных правил и норм, гигиенических требований, организацией и качеством питания обучающихся, порядком и способом приготовления пищи в школе, необходимой санитарной обработки столовых приборов и принадлежностей;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организация работы по обеспечению взаимодействия по решению данных вопросов с другими специалистами (психологом, логопедом);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методическое обеспечение работы по формированию у обучающихся устойчивых стереотипов здорового образа жизни и поведения, не сопряженному с риском для здоровья;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организация и обеспечение проведения ежегодных обследований обучающихся, периодических (плановых) профилактических медицинских осмотров врачами специалистами;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обработка персональных данных обучающихся о состоянии их здоровья;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lastRenderedPageBreak/>
        <w:t xml:space="preserve">анализ состояния здоровья обучающихся;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воспитание патриотизма, гражданственности, бережного отношения к традициям, культуре и истории своего и других народов;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организация культурной, методической, информационной деятельности; </w:t>
      </w:r>
    </w:p>
    <w:p w:rsidR="00D77236" w:rsidRDefault="005A3E89">
      <w:pPr>
        <w:numPr>
          <w:ilvl w:val="0"/>
          <w:numId w:val="3"/>
        </w:numPr>
        <w:ind w:right="4" w:hanging="283"/>
      </w:pPr>
      <w:r>
        <w:t xml:space="preserve">развитие музыкально-художественной деятельности;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повышение роли физической культуры в оздоровлении обучающихся.  </w:t>
      </w:r>
    </w:p>
    <w:p w:rsidR="00D77236" w:rsidRDefault="005A3E89">
      <w:pPr>
        <w:spacing w:after="35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pStyle w:val="1"/>
        <w:ind w:left="268" w:hanging="283"/>
      </w:pPr>
      <w:r>
        <w:t xml:space="preserve">Порядок пользования лечебно-оздоровительной инфраструктурой </w:t>
      </w:r>
    </w:p>
    <w:p w:rsidR="00D77236" w:rsidRDefault="005A3E89">
      <w:pPr>
        <w:spacing w:after="19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77236" w:rsidRDefault="005A3E89">
      <w:pPr>
        <w:ind w:left="-5" w:right="2806"/>
      </w:pPr>
      <w:r>
        <w:t xml:space="preserve">3.1. К лечебно-оздоровительной инфраструктуре школы относятся: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медицинский кабинет и оборудование в нем;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столовая школы. </w:t>
      </w:r>
    </w:p>
    <w:p w:rsidR="00D77236" w:rsidRDefault="005A3E89">
      <w:pPr>
        <w:ind w:left="-5" w:right="4"/>
      </w:pPr>
      <w:r>
        <w:t xml:space="preserve">3.2. Медицинское обслуживание осуществляется в специализированном помещении школы (медицинском кабинете), которое соответствует требованиям, установленным </w:t>
      </w:r>
      <w:proofErr w:type="spellStart"/>
      <w:r>
        <w:t>нормативноправовыми</w:t>
      </w:r>
      <w:proofErr w:type="spellEnd"/>
      <w:r>
        <w:t xml:space="preserve"> актам Российской Федерации в сфере охраны здоровья. </w:t>
      </w:r>
    </w:p>
    <w:p w:rsidR="00D77236" w:rsidRDefault="005A3E89">
      <w:pPr>
        <w:ind w:left="-5" w:right="4"/>
      </w:pPr>
      <w:r>
        <w:t xml:space="preserve">3.3. Медицинское обслуживание обучающихся обеспечивается работниками школы на основании договора с медицинским учреждением. </w:t>
      </w:r>
    </w:p>
    <w:p w:rsidR="00D77236" w:rsidRDefault="005A3E89">
      <w:pPr>
        <w:ind w:left="-5" w:right="4"/>
      </w:pPr>
      <w:r>
        <w:t xml:space="preserve">3.4. Медицинский кабинет обеспечивается медицинским оборудованием, инвентарем и аптечками для оказания первой помощи за счет средств школы. </w:t>
      </w:r>
    </w:p>
    <w:p w:rsidR="00D77236" w:rsidRDefault="005A3E89">
      <w:pPr>
        <w:ind w:left="-5" w:right="121"/>
      </w:pPr>
      <w:r>
        <w:t xml:space="preserve">3.5. Основными задачами и направлениями деятельности медицинского кабинета являются: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оказание первой медицинской помощи обучающимся и работникам школы; </w:t>
      </w:r>
    </w:p>
    <w:p w:rsidR="00D77236" w:rsidRDefault="005A3E89">
      <w:pPr>
        <w:numPr>
          <w:ilvl w:val="0"/>
          <w:numId w:val="4"/>
        </w:numPr>
        <w:ind w:right="4"/>
      </w:pPr>
      <w:r>
        <w:t xml:space="preserve">организация и проведение профилактических мероприятий, направленных на снижение заболеваемости участников образовательной деятельности; </w:t>
      </w:r>
    </w:p>
    <w:p w:rsidR="00D77236" w:rsidRDefault="005A3E89">
      <w:pPr>
        <w:numPr>
          <w:ilvl w:val="0"/>
          <w:numId w:val="4"/>
        </w:numPr>
        <w:ind w:right="4"/>
      </w:pPr>
      <w:r>
        <w:t xml:space="preserve">проведение организационных мероприятий по профилактическим исследованиям и направление на профилактические осмотры. </w:t>
      </w:r>
    </w:p>
    <w:p w:rsidR="00D77236" w:rsidRDefault="005A3E89">
      <w:pPr>
        <w:numPr>
          <w:ilvl w:val="1"/>
          <w:numId w:val="5"/>
        </w:numPr>
        <w:ind w:right="4"/>
      </w:pPr>
      <w:r>
        <w:t xml:space="preserve">Время работы медицинского кабинета определяется в установленном порядке применительно к режиму работы школы. </w:t>
      </w:r>
    </w:p>
    <w:p w:rsidR="00D77236" w:rsidRDefault="005A3E89">
      <w:pPr>
        <w:numPr>
          <w:ilvl w:val="1"/>
          <w:numId w:val="5"/>
        </w:numPr>
        <w:ind w:right="4"/>
      </w:pPr>
      <w:r>
        <w:t xml:space="preserve">Пользование объектами лечебно-оздоровительной инфраструктуры в отсутствие медицинского персонала категорически запрещается. </w:t>
      </w:r>
    </w:p>
    <w:p w:rsidR="00D77236" w:rsidRDefault="005A3E89">
      <w:pPr>
        <w:numPr>
          <w:ilvl w:val="1"/>
          <w:numId w:val="5"/>
        </w:numPr>
        <w:ind w:right="4"/>
      </w:pPr>
      <w:r>
        <w:t xml:space="preserve">Каждый обучающийся и работник школы имеет право на питание в столовой в дни и часы работы в соответствии с цикличным меню. </w:t>
      </w:r>
    </w:p>
    <w:p w:rsidR="00D77236" w:rsidRDefault="005A3E89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pStyle w:val="1"/>
        <w:ind w:left="268" w:hanging="283"/>
      </w:pPr>
      <w:r>
        <w:t xml:space="preserve">Порядок пользования </w:t>
      </w:r>
      <w:proofErr w:type="gramStart"/>
      <w:r>
        <w:t>объектами культуры</w:t>
      </w:r>
      <w:proofErr w:type="gramEnd"/>
      <w:r>
        <w:t xml:space="preserve"> обучающимися школы </w:t>
      </w:r>
    </w:p>
    <w:p w:rsidR="00D77236" w:rsidRDefault="005A3E89">
      <w:pPr>
        <w:spacing w:after="15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77236" w:rsidRDefault="005A3E89">
      <w:pPr>
        <w:ind w:left="-5" w:right="4"/>
      </w:pPr>
      <w:r>
        <w:t xml:space="preserve">4.1. К объектам культуры относятся библиотека и актовый зал. </w:t>
      </w:r>
    </w:p>
    <w:p w:rsidR="00D77236" w:rsidRDefault="005A3E89">
      <w:pPr>
        <w:ind w:left="-5" w:right="4"/>
      </w:pPr>
      <w:r>
        <w:t xml:space="preserve">4.2. Задачами объектов культуры являются: </w:t>
      </w:r>
    </w:p>
    <w:p w:rsidR="00D77236" w:rsidRDefault="005A3E89">
      <w:pPr>
        <w:numPr>
          <w:ilvl w:val="0"/>
          <w:numId w:val="6"/>
        </w:numPr>
        <w:ind w:right="4" w:hanging="283"/>
      </w:pPr>
      <w:r>
        <w:t xml:space="preserve">воспитание у обучающихся патриотизма, гражданственности, бережного отношения к традициям, культуре и истории своего и других народов; </w:t>
      </w:r>
    </w:p>
    <w:p w:rsidR="00D77236" w:rsidRDefault="005A3E89">
      <w:pPr>
        <w:numPr>
          <w:ilvl w:val="0"/>
          <w:numId w:val="6"/>
        </w:numPr>
        <w:ind w:right="4" w:hanging="283"/>
      </w:pPr>
      <w:r>
        <w:t xml:space="preserve">приобщение к историческому и духовному наследию; </w:t>
      </w:r>
    </w:p>
    <w:p w:rsidR="00D77236" w:rsidRDefault="005A3E89">
      <w:pPr>
        <w:numPr>
          <w:ilvl w:val="0"/>
          <w:numId w:val="6"/>
        </w:numPr>
        <w:ind w:right="4" w:hanging="283"/>
      </w:pPr>
      <w:r>
        <w:t xml:space="preserve">организация культурной, методической, информационной и иной деятельности;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 xml:space="preserve">содействие в организации образовательной деятельности. </w:t>
      </w:r>
    </w:p>
    <w:p w:rsidR="00D77236" w:rsidRDefault="005A3E89">
      <w:pPr>
        <w:numPr>
          <w:ilvl w:val="1"/>
          <w:numId w:val="7"/>
        </w:numPr>
        <w:ind w:right="4" w:hanging="422"/>
      </w:pPr>
      <w:r>
        <w:t xml:space="preserve">Объекты культуры могут использоваться для проведения занятий в нетрадиционных формах, проведения творческих занятий. </w:t>
      </w:r>
    </w:p>
    <w:p w:rsidR="00D77236" w:rsidRDefault="005A3E89">
      <w:pPr>
        <w:numPr>
          <w:ilvl w:val="1"/>
          <w:numId w:val="7"/>
        </w:numPr>
        <w:ind w:right="4" w:hanging="422"/>
      </w:pPr>
      <w:r>
        <w:t xml:space="preserve">Индивидуальное посещение библиотеки осуществляется во внеурочное время и во время перемен, согласно графику работы библиотеки. </w:t>
      </w:r>
    </w:p>
    <w:p w:rsidR="00D77236" w:rsidRDefault="005A3E89">
      <w:pPr>
        <w:numPr>
          <w:ilvl w:val="1"/>
          <w:numId w:val="7"/>
        </w:numPr>
        <w:ind w:right="4" w:hanging="422"/>
      </w:pPr>
      <w:r>
        <w:t xml:space="preserve">Обучающиеся и педагоги должны бережно относиться к полученным книгам, не допускать порчи, а также сдавать книги в установленное время. </w:t>
      </w:r>
    </w:p>
    <w:p w:rsidR="00D77236" w:rsidRDefault="005A3E89">
      <w:pPr>
        <w:numPr>
          <w:ilvl w:val="1"/>
          <w:numId w:val="7"/>
        </w:numPr>
        <w:ind w:right="4" w:hanging="422"/>
      </w:pPr>
      <w:r>
        <w:lastRenderedPageBreak/>
        <w:t xml:space="preserve">В библиотеке не допускается шум, громкий разговор. </w:t>
      </w:r>
    </w:p>
    <w:p w:rsidR="00D77236" w:rsidRDefault="005A3E89">
      <w:pPr>
        <w:numPr>
          <w:ilvl w:val="1"/>
          <w:numId w:val="7"/>
        </w:numPr>
        <w:ind w:right="4" w:hanging="422"/>
      </w:pPr>
      <w:r>
        <w:t xml:space="preserve">Запрещено хранение в библиотеке литературы, содержащей экстремистские материалы, а также материалы, которые могут причинить вред психическому и нравственному здоровью обучающихся. </w:t>
      </w:r>
    </w:p>
    <w:p w:rsidR="00D77236" w:rsidRDefault="005A3E89">
      <w:pPr>
        <w:numPr>
          <w:ilvl w:val="1"/>
          <w:numId w:val="7"/>
        </w:numPr>
        <w:ind w:right="4" w:hanging="422"/>
      </w:pPr>
      <w:r>
        <w:t xml:space="preserve">Актовый зал может использоваться для проведения собраний, занятий в нетрадиционных формах, занятий творческих объединений, общешкольных и городских культурно-массовых мероприятий, репетиций, экскурсий. </w:t>
      </w:r>
    </w:p>
    <w:p w:rsidR="00D77236" w:rsidRDefault="005A3E89">
      <w:pPr>
        <w:numPr>
          <w:ilvl w:val="1"/>
          <w:numId w:val="7"/>
        </w:numPr>
        <w:ind w:right="4" w:hanging="422"/>
      </w:pPr>
      <w:r>
        <w:t xml:space="preserve">Ответственность за работу и содержание объектов культуры в состоянии, отвечающем требованиям безопасности и санитарных норм, возлагается на ответственных сотрудников школы, непосредственно работающих на данных объектах. </w:t>
      </w:r>
    </w:p>
    <w:p w:rsidR="00D77236" w:rsidRDefault="005A3E89">
      <w:pPr>
        <w:numPr>
          <w:ilvl w:val="1"/>
          <w:numId w:val="7"/>
        </w:numPr>
        <w:ind w:right="4" w:hanging="422"/>
      </w:pPr>
      <w:r>
        <w:t xml:space="preserve">Время пользования объектами культуры определяется расписанием в течение учебного года в дни и часы работы школы. </w:t>
      </w:r>
    </w:p>
    <w:p w:rsidR="00D77236" w:rsidRDefault="005A3E89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pStyle w:val="1"/>
        <w:ind w:left="268" w:hanging="283"/>
      </w:pPr>
      <w:r>
        <w:t xml:space="preserve">Порядок пользования объектами спорта школы </w:t>
      </w:r>
    </w:p>
    <w:p w:rsidR="00D77236" w:rsidRDefault="005A3E89">
      <w:pPr>
        <w:spacing w:after="16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D77236" w:rsidRDefault="005A3E89">
      <w:pPr>
        <w:ind w:left="-5" w:right="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-31305</wp:posOffset>
                </wp:positionV>
                <wp:extent cx="6211189" cy="350774"/>
                <wp:effectExtent l="0" t="0" r="0" b="0"/>
                <wp:wrapNone/>
                <wp:docPr id="9595" name="Group 9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1189" cy="350774"/>
                          <a:chOff x="0" y="0"/>
                          <a:chExt cx="6211189" cy="350774"/>
                        </a:xfrm>
                      </wpg:grpSpPr>
                      <wps:wsp>
                        <wps:cNvPr id="10326" name="Shape 10326"/>
                        <wps:cNvSpPr/>
                        <wps:spPr>
                          <a:xfrm>
                            <a:off x="3271723" y="0"/>
                            <a:ext cx="1704467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4467" h="176785">
                                <a:moveTo>
                                  <a:pt x="0" y="0"/>
                                </a:moveTo>
                                <a:lnTo>
                                  <a:pt x="1704467" y="0"/>
                                </a:lnTo>
                                <a:lnTo>
                                  <a:pt x="1704467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27" name="Shape 10327"/>
                        <wps:cNvSpPr/>
                        <wps:spPr>
                          <a:xfrm>
                            <a:off x="0" y="176733"/>
                            <a:ext cx="6211189" cy="1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1189" h="174041">
                                <a:moveTo>
                                  <a:pt x="0" y="0"/>
                                </a:moveTo>
                                <a:lnTo>
                                  <a:pt x="6211189" y="0"/>
                                </a:lnTo>
                                <a:lnTo>
                                  <a:pt x="6211189" y="174041"/>
                                </a:lnTo>
                                <a:lnTo>
                                  <a:pt x="0" y="1740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595" style="width:489.07pt;height:27.62pt;position:absolute;z-index:-2147483498;mso-position-horizontal-relative:text;mso-position-horizontal:absolute;margin-left:-1.44pt;mso-position-vertical-relative:text;margin-top:-2.46503pt;" coordsize="62111,3507">
                <v:shape id="Shape 10328" style="position:absolute;width:17044;height:1767;left:32717;top:0;" coordsize="1704467,176785" path="m0,0l1704467,0l1704467,176785l0,176785l0,0">
                  <v:stroke weight="0pt" endcap="flat" joinstyle="miter" miterlimit="10" on="false" color="#000000" opacity="0"/>
                  <v:fill on="true" color="#ffff00"/>
                </v:shape>
                <v:shape id="Shape 10329" style="position:absolute;width:62111;height:1740;left:0;top:1767;" coordsize="6211189,174041" path="m0,0l6211189,0l6211189,174041l0,174041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 xml:space="preserve">5.1. К объектам спорта относятся спортивный, футбольное/волейбольное поле, спортивная площадка. </w:t>
      </w:r>
    </w:p>
    <w:p w:rsidR="00D77236" w:rsidRDefault="005A3E89">
      <w:pPr>
        <w:ind w:left="-5" w:right="4"/>
      </w:pPr>
      <w:r>
        <w:t xml:space="preserve">5.2. Задачами и направлениями деятельности объектов спорта являются: </w:t>
      </w:r>
    </w:p>
    <w:p w:rsidR="00D77236" w:rsidRDefault="005A3E89">
      <w:pPr>
        <w:numPr>
          <w:ilvl w:val="0"/>
          <w:numId w:val="8"/>
        </w:numPr>
        <w:ind w:right="4" w:hanging="283"/>
      </w:pPr>
      <w:r>
        <w:t xml:space="preserve">реализация учебного плана, занятий во внеурочное время, спортивных секций и т.д.; </w:t>
      </w:r>
    </w:p>
    <w:p w:rsidR="00D77236" w:rsidRDefault="005A3E89">
      <w:pPr>
        <w:numPr>
          <w:ilvl w:val="0"/>
          <w:numId w:val="8"/>
        </w:numPr>
        <w:ind w:right="4" w:hanging="283"/>
      </w:pPr>
      <w:r>
        <w:t xml:space="preserve">повышение роли физической культуры в оздоровлении обучающихся, предупреждении заболеваемости и сохранении их здоровья; </w:t>
      </w:r>
    </w:p>
    <w:p w:rsidR="00D77236" w:rsidRDefault="005A3E89">
      <w:pPr>
        <w:numPr>
          <w:ilvl w:val="0"/>
          <w:numId w:val="8"/>
        </w:numPr>
        <w:ind w:right="4" w:hanging="283"/>
      </w:pPr>
      <w:r>
        <w:t xml:space="preserve">организация и проведение спортивно-массовых мероприятий; </w:t>
      </w:r>
      <w:r>
        <w:rPr>
          <w:rFonts w:ascii="Segoe UI Symbol" w:eastAsia="Segoe UI Symbol" w:hAnsi="Segoe UI Symbol" w:cs="Segoe UI Symbol"/>
          <w:sz w:val="18"/>
        </w:rPr>
        <w:t></w:t>
      </w:r>
      <w:r>
        <w:rPr>
          <w:rFonts w:ascii="Arial" w:eastAsia="Arial" w:hAnsi="Arial" w:cs="Arial"/>
          <w:sz w:val="18"/>
        </w:rPr>
        <w:t xml:space="preserve"> </w:t>
      </w:r>
      <w:r>
        <w:t>профилактика вредных привычек и правонарушений.</w:t>
      </w:r>
      <w:r>
        <w:rPr>
          <w:b/>
        </w:rPr>
        <w:t xml:space="preserve"> </w:t>
      </w:r>
    </w:p>
    <w:p w:rsidR="00D77236" w:rsidRDefault="005A3E89">
      <w:pPr>
        <w:numPr>
          <w:ilvl w:val="1"/>
          <w:numId w:val="9"/>
        </w:numPr>
        <w:ind w:right="4"/>
      </w:pPr>
      <w:r>
        <w:t xml:space="preserve">Режим работы составляется в соответствии с расписанием учебных занятий, внеурочной деятельности. </w:t>
      </w:r>
    </w:p>
    <w:p w:rsidR="00D77236" w:rsidRDefault="005A3E89">
      <w:pPr>
        <w:numPr>
          <w:ilvl w:val="1"/>
          <w:numId w:val="9"/>
        </w:numPr>
        <w:ind w:right="4"/>
      </w:pPr>
      <w:r>
        <w:t xml:space="preserve">Ответственность за работу и содержание объектов спорта в состоянии, отвечающем требованиям безопасности и санитарных норм, возлагается на заместителей директора по безопасности и по АХР, и учителей физической культуры. </w:t>
      </w:r>
    </w:p>
    <w:p w:rsidR="00D77236" w:rsidRDefault="005A3E89">
      <w:pPr>
        <w:numPr>
          <w:ilvl w:val="1"/>
          <w:numId w:val="9"/>
        </w:numPr>
        <w:ind w:right="4"/>
      </w:pPr>
      <w:r>
        <w:t xml:space="preserve">Объекты спорта могут использоваться для проведения занятий физической культуры, проведения творческих занятий спортивного направления. </w:t>
      </w:r>
    </w:p>
    <w:p w:rsidR="00D77236" w:rsidRDefault="005A3E89">
      <w:pPr>
        <w:numPr>
          <w:ilvl w:val="1"/>
          <w:numId w:val="9"/>
        </w:numPr>
        <w:ind w:right="4"/>
      </w:pPr>
      <w:r>
        <w:t xml:space="preserve">К занятиям на объектах спортивного назначения не должны допускаться обучающиеся без спортивной одежды и обуви, а также обучающиеся после перенесенных заболеваний без медицинского заключения (справки). </w:t>
      </w:r>
      <w:r>
        <w:rPr>
          <w:color w:val="FFFFFF"/>
          <w:sz w:val="6"/>
        </w:rPr>
        <w:t>Источник: https://ohrana</w:t>
      </w:r>
      <w:r>
        <w:rPr>
          <w:color w:val="FFFFFF"/>
          <w:sz w:val="10"/>
          <w:vertAlign w:val="subscript"/>
        </w:rPr>
        <w:t>-tryda.com/node/4238</w:t>
      </w:r>
      <w:r>
        <w:t xml:space="preserve"> </w:t>
      </w:r>
    </w:p>
    <w:p w:rsidR="00D77236" w:rsidRDefault="005A3E89">
      <w:pPr>
        <w:numPr>
          <w:ilvl w:val="1"/>
          <w:numId w:val="9"/>
        </w:numPr>
        <w:ind w:right="4"/>
      </w:pPr>
      <w:r>
        <w:t xml:space="preserve">Обучающиеся могут пользоваться спортивными объектами школы только в присутствии и под руководством педагогических работников. </w:t>
      </w:r>
    </w:p>
    <w:p w:rsidR="00D77236" w:rsidRDefault="005A3E89">
      <w:pPr>
        <w:numPr>
          <w:ilvl w:val="1"/>
          <w:numId w:val="9"/>
        </w:numPr>
        <w:ind w:right="4"/>
      </w:pPr>
      <w:r>
        <w:t xml:space="preserve">Время пользования объектами спорта определяется расписанием в течение учебного года в дни и часы работы общеобразовательной организации. </w:t>
      </w:r>
    </w:p>
    <w:p w:rsidR="00D77236" w:rsidRDefault="005A3E89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pStyle w:val="1"/>
        <w:ind w:left="229" w:hanging="244"/>
      </w:pPr>
      <w:r>
        <w:t xml:space="preserve">Права, обязанности и ответственность при пользовании объектов инфраструктуры  </w:t>
      </w:r>
    </w:p>
    <w:p w:rsidR="00D77236" w:rsidRDefault="005A3E89">
      <w:pPr>
        <w:spacing w:after="15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77236" w:rsidRDefault="005A3E89">
      <w:pPr>
        <w:numPr>
          <w:ilvl w:val="0"/>
          <w:numId w:val="10"/>
        </w:numPr>
        <w:ind w:right="4"/>
      </w:pPr>
      <w:r>
        <w:t xml:space="preserve">1.Участники образовательной программы посещают объекты инфраструктуры школы в соответствии с расписанием занятий и планами общеобразовательной организации.  </w:t>
      </w:r>
    </w:p>
    <w:p w:rsidR="00D77236" w:rsidRDefault="005A3E89">
      <w:pPr>
        <w:ind w:left="-5" w:right="4"/>
      </w:pPr>
      <w:r>
        <w:t xml:space="preserve">6.2. Лица, ответственные за организацию и проведение лечебно-оздоровительной работы, должны: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lastRenderedPageBreak/>
        <w:t xml:space="preserve">ставить в известность администрацию школы о нарушении участниками образовательной программы;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ответственные лица лично присутствовать при посещении объектов культуры и спорта обучающимися;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осуществлять контроль соблюдения обучающимися правил техники безопасности, требований настоящего Положения, Правил внутреннего распорядка обучающихся;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эвакуировать участников образовательной программы в случае возникновения угрозы их жизни и здоровью;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обращаться в администрацию школы о необходимости ремонта или приобретения нового оборудования и инвентаря в целях организации и проведения лечебно-оздоровительной, культурной и спортивной работы с участниками образовательной деятельности, а также о содействии в организации и проведении такой работы;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обеспечивать организацию образовательной программы, профилактику заболеваний, осуществление лечебно-оздоровительной, физическое и психологическое развитие участников образовательной деятельности;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проверять исправность используемого оборудования и инвентаря;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проводить с обучающимися образовательной программы инструктажи по технике безопасности, знакомить их с настоящими правилами, правилами поведения на конкретных объектах;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сообщать администрации общеобразовательной организации о повреждениях используемого оборудования и инвентаря. </w:t>
      </w:r>
    </w:p>
    <w:p w:rsidR="00D77236" w:rsidRDefault="005A3E89">
      <w:pPr>
        <w:ind w:left="-5" w:right="4"/>
      </w:pPr>
      <w:r>
        <w:t xml:space="preserve">6.3. Во время пользования объектом лечебно-оздоровительной инфраструктуры, объектом культуры и спорта и иными объектами инфраструктуры школы запрещается: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использовать оборудование и инвентарь не по назначению, осуществлять его демонтаж, наносить повреждения, выносить его с объекта инфраструктуры без разрешения ответственного работника;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создавать ситуации, мешающие организации и проведению лечебно-оздоровительной, культурной и работы;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наносить надписи и расклеивать без письменного разрешения администрации школы объявления, плакаты и другую продукцию информационного или рекламного содержания;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засорять и загрязнять территорию общеобразовательной организации;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находиться на территории и в помещениях объектов инфраструктуры школы без разрешения ответственных лиц;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проводить на объекты лиц, не являющихся участниками образовательной деятельности общеобразовательной организации, без письменного разрешения администрации; </w:t>
      </w:r>
    </w:p>
    <w:p w:rsidR="00D77236" w:rsidRDefault="005A3E89">
      <w:pPr>
        <w:numPr>
          <w:ilvl w:val="0"/>
          <w:numId w:val="11"/>
        </w:numPr>
        <w:ind w:right="4" w:hanging="283"/>
      </w:pPr>
      <w:r>
        <w:t xml:space="preserve">самовольно проникать в служебные и производственные помещения и на огражденную территорию объектов инфраструктуры школы. </w:t>
      </w:r>
    </w:p>
    <w:p w:rsidR="00D77236" w:rsidRDefault="005A3E89">
      <w:pPr>
        <w:numPr>
          <w:ilvl w:val="1"/>
          <w:numId w:val="12"/>
        </w:numPr>
        <w:ind w:right="4"/>
      </w:pPr>
      <w:r>
        <w:t xml:space="preserve">С целью предупреждения несчастных случаев и противоправных действий на территории и в помещениях объектов инфраструктуры школы может осуществляться видеонаблюдением с видеозаписью. </w:t>
      </w:r>
    </w:p>
    <w:p w:rsidR="00D77236" w:rsidRDefault="005A3E89">
      <w:pPr>
        <w:numPr>
          <w:ilvl w:val="1"/>
          <w:numId w:val="12"/>
        </w:numPr>
        <w:ind w:right="4"/>
      </w:pPr>
      <w:r>
        <w:t xml:space="preserve">Обучающиеся образовательной программы, нарушившие настоящий Порядок, могут быть удалены с объекта инфраструктуры, а также привлечены к дисциплинарной ответственности в соответствии с локальными нормативными актами школы. </w:t>
      </w:r>
    </w:p>
    <w:p w:rsidR="00D77236" w:rsidRDefault="005A3E89">
      <w:pPr>
        <w:numPr>
          <w:ilvl w:val="1"/>
          <w:numId w:val="12"/>
        </w:numPr>
        <w:ind w:right="4"/>
      </w:pPr>
      <w:r>
        <w:t xml:space="preserve">Участники образовательной программы, причинившие ущерб инфраструктуре общеобразовательной организации, несут ответственность в случаях и порядке, предусмотренных действующим законодательством. </w:t>
      </w:r>
    </w:p>
    <w:p w:rsidR="00D77236" w:rsidRDefault="005A3E89">
      <w:pPr>
        <w:spacing w:after="33" w:line="259" w:lineRule="auto"/>
        <w:ind w:left="0" w:right="0" w:firstLine="0"/>
        <w:jc w:val="left"/>
      </w:pPr>
      <w:r>
        <w:lastRenderedPageBreak/>
        <w:t xml:space="preserve"> </w:t>
      </w:r>
    </w:p>
    <w:p w:rsidR="00D77236" w:rsidRDefault="005A3E89">
      <w:pPr>
        <w:pStyle w:val="1"/>
        <w:ind w:left="-5"/>
      </w:pPr>
      <w:r>
        <w:t>Требования, предъявляемые к лечебно-оздоровительной инфраструктуре, объектам культуры и спорта школы</w:t>
      </w:r>
      <w:r>
        <w:rPr>
          <w:b w:val="0"/>
        </w:rPr>
        <w:t xml:space="preserve">  </w:t>
      </w:r>
    </w:p>
    <w:p w:rsidR="00D77236" w:rsidRDefault="005A3E89">
      <w:pPr>
        <w:ind w:left="-5" w:right="4"/>
      </w:pPr>
      <w:r>
        <w:t xml:space="preserve">7.1. Обеспечение объектов лечебно-оздоровительной инфраструктуры, объектов культуры школы естественной и искусственной освещенностью, воздушно-тепловым режимом в соответствии с требованиями санитарных правил.  </w:t>
      </w:r>
    </w:p>
    <w:p w:rsidR="00D77236" w:rsidRDefault="005A3E89">
      <w:pPr>
        <w:ind w:left="-5" w:right="4"/>
      </w:pPr>
      <w:r>
        <w:t xml:space="preserve">7.2.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медицинской помощи. </w:t>
      </w:r>
    </w:p>
    <w:p w:rsidR="00D77236" w:rsidRDefault="005A3E89">
      <w:pPr>
        <w:ind w:left="-5" w:right="4"/>
      </w:pPr>
      <w:r>
        <w:t xml:space="preserve">7.3. Организация системы просветительской и методической работы с участниками образовательной программы по вопросам здорового и безопасного образа жизни. </w:t>
      </w:r>
    </w:p>
    <w:p w:rsidR="00D77236" w:rsidRDefault="005A3E89">
      <w:pPr>
        <w:spacing w:after="34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pStyle w:val="1"/>
        <w:ind w:left="-5"/>
      </w:pPr>
      <w:r>
        <w:t xml:space="preserve">Требования к целостности системы формирования культуры здорового и безопасного образа жизни обучающихся </w:t>
      </w:r>
    </w:p>
    <w:p w:rsidR="00D77236" w:rsidRDefault="005A3E89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ind w:left="-5" w:right="4"/>
      </w:pPr>
      <w:r>
        <w:t xml:space="preserve">8.1. Соответствие состояния и содержания территории, здания и помещений, а также их оборудования (водоснабжения,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движения.  </w:t>
      </w:r>
    </w:p>
    <w:p w:rsidR="00D77236" w:rsidRDefault="005A3E89">
      <w:pPr>
        <w:ind w:left="-5" w:right="4"/>
      </w:pPr>
      <w:r>
        <w:t>8.2. Системность деятельности по вопросам здоровье</w:t>
      </w:r>
      <w:r w:rsidR="000F72B1">
        <w:t xml:space="preserve"> </w:t>
      </w:r>
      <w:r>
        <w:t xml:space="preserve">сбережения (отражение в основной образовательной программе, в Уставе и локальных актах школы направленной деятельности, обеспечивающей сохранение и укрепление здоровья, безопасный образ жизни обучающихся). </w:t>
      </w:r>
    </w:p>
    <w:p w:rsidR="00D77236" w:rsidRDefault="005A3E89">
      <w:pPr>
        <w:ind w:left="-5" w:right="4"/>
      </w:pPr>
      <w:r>
        <w:t xml:space="preserve">8.3. Взаимодействие общеобразовательной организации с органами исполнительной власти, правоохранительными органами, научными учреждениями;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обучающихся.  </w:t>
      </w:r>
    </w:p>
    <w:p w:rsidR="00D77236" w:rsidRDefault="005A3E89">
      <w:pPr>
        <w:ind w:left="-5" w:right="4"/>
      </w:pPr>
      <w:r>
        <w:t xml:space="preserve">8.4. Преемственность и непрерывность обучения здоровому и безопасному образу жизни (здоровью) на различных возрастных ступенях. </w:t>
      </w:r>
    </w:p>
    <w:p w:rsidR="00D77236" w:rsidRDefault="005A3E89">
      <w:pPr>
        <w:ind w:left="-5" w:right="4"/>
      </w:pPr>
      <w:r>
        <w:t xml:space="preserve">8.5. Комплексный подход в оказании психолого-педагогической, социальной поддержки различных групп обучающихся. </w:t>
      </w:r>
    </w:p>
    <w:p w:rsidR="00D77236" w:rsidRDefault="005A3E89">
      <w:pPr>
        <w:spacing w:line="321" w:lineRule="auto"/>
        <w:ind w:left="-5" w:right="4"/>
      </w:pPr>
      <w:r>
        <w:t xml:space="preserve">8.6. Непрерывность отслеживания </w:t>
      </w:r>
      <w:proofErr w:type="spellStart"/>
      <w:r>
        <w:t>сформированности</w:t>
      </w:r>
      <w:proofErr w:type="spellEnd"/>
      <w:r>
        <w:t xml:space="preserve"> здорового и безопасного образа жизни обучающихся. </w:t>
      </w:r>
      <w:r>
        <w:rPr>
          <w:color w:val="FFFFFF"/>
          <w:sz w:val="6"/>
        </w:rPr>
        <w:t>Источник: https://ohrana-tryda.com/node/4238</w:t>
      </w:r>
      <w:r>
        <w:t xml:space="preserve"> </w:t>
      </w:r>
    </w:p>
    <w:p w:rsidR="00D77236" w:rsidRDefault="005A3E89">
      <w:pPr>
        <w:ind w:left="-5" w:right="4"/>
      </w:pPr>
      <w:r>
        <w:t xml:space="preserve">8.7. Наличие и периодическое обновление информации, посвященной проблеме сохранения здоровья, организации и ведения здорового образа жизни на различных информационных носителях, информационных стендах и (или) на сайте школы. </w:t>
      </w:r>
    </w:p>
    <w:p w:rsidR="00D77236" w:rsidRDefault="005A3E89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pStyle w:val="1"/>
        <w:ind w:left="229" w:hanging="244"/>
      </w:pPr>
      <w:r>
        <w:t xml:space="preserve">Заключительные положения </w:t>
      </w:r>
    </w:p>
    <w:p w:rsidR="00D77236" w:rsidRDefault="005A3E8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77236" w:rsidRDefault="005A3E89">
      <w:pPr>
        <w:spacing w:after="7"/>
        <w:ind w:left="0" w:right="0" w:firstLine="0"/>
        <w:jc w:val="left"/>
      </w:pPr>
      <w:r>
        <w:t xml:space="preserve">9.1. Настоящее Положение о порядке пользования обучающимися лечебно-оздоровительной инфраструктурой, </w:t>
      </w:r>
      <w:r>
        <w:tab/>
        <w:t xml:space="preserve">объектами </w:t>
      </w:r>
      <w:r>
        <w:tab/>
        <w:t xml:space="preserve">культуры </w:t>
      </w:r>
      <w:r>
        <w:tab/>
        <w:t xml:space="preserve">и </w:t>
      </w:r>
      <w:r>
        <w:tab/>
        <w:t xml:space="preserve">объектами </w:t>
      </w:r>
      <w:r>
        <w:tab/>
        <w:t xml:space="preserve">спорта </w:t>
      </w:r>
      <w:r>
        <w:tab/>
        <w:t xml:space="preserve">является </w:t>
      </w:r>
      <w:r>
        <w:tab/>
        <w:t xml:space="preserve">локальным, нормативным актом, принимается на Педагогическом совете с учетом мнения Родительского совета (законных представителей) и Ученического совета и утверждается (либо вводится в действие) приказом директора школы. </w:t>
      </w:r>
    </w:p>
    <w:p w:rsidR="00D77236" w:rsidRDefault="005A3E89">
      <w:pPr>
        <w:ind w:left="-5" w:right="4"/>
      </w:pPr>
      <w:r>
        <w:lastRenderedPageBreak/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D77236" w:rsidRDefault="005A3E89">
      <w:pPr>
        <w:ind w:left="-5" w:right="4"/>
      </w:pPr>
      <w:r>
        <w:t xml:space="preserve">9.3. Данное Положение принимается на неопределенный срок. Изменения и дополнения к Положению принимаются в порядке, предусмотренном п. 9.1. настоящего Положения. </w:t>
      </w:r>
    </w:p>
    <w:p w:rsidR="00D77236" w:rsidRDefault="005A3E89">
      <w:pPr>
        <w:ind w:left="-5" w:right="4"/>
      </w:pPr>
      <w: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>
        <w:rPr>
          <w:rFonts w:ascii="Calibri" w:eastAsia="Calibri" w:hAnsi="Calibri" w:cs="Calibri"/>
          <w:sz w:val="22"/>
        </w:rPr>
        <w:t xml:space="preserve"> </w:t>
      </w:r>
    </w:p>
    <w:sectPr w:rsidR="00D77236">
      <w:pgSz w:w="11904" w:h="16838"/>
      <w:pgMar w:top="910" w:right="912" w:bottom="1312" w:left="12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43952"/>
    <w:multiLevelType w:val="hybridMultilevel"/>
    <w:tmpl w:val="9BB63E0C"/>
    <w:lvl w:ilvl="0" w:tplc="B2BC57C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6455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F8E9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E448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A88F2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F25F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D429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0A02A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EC12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DF1A11"/>
    <w:multiLevelType w:val="multilevel"/>
    <w:tmpl w:val="4410A4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E32A5"/>
    <w:multiLevelType w:val="hybridMultilevel"/>
    <w:tmpl w:val="3C920604"/>
    <w:lvl w:ilvl="0" w:tplc="410CE2B2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7B41F0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900AB9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F065F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F45E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1CF82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E6927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FA97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2A1E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799"/>
    <w:multiLevelType w:val="hybridMultilevel"/>
    <w:tmpl w:val="AF5CE5B6"/>
    <w:lvl w:ilvl="0" w:tplc="F678E18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467F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0A0B5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E6F6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0832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2EF3C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EC32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A2DC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FCE9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303F34"/>
    <w:multiLevelType w:val="hybridMultilevel"/>
    <w:tmpl w:val="DA2ED740"/>
    <w:lvl w:ilvl="0" w:tplc="52D4E81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CCF0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785B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5483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588D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F45B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1C3D1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92AAB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6E69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0A71C9"/>
    <w:multiLevelType w:val="hybridMultilevel"/>
    <w:tmpl w:val="F8941206"/>
    <w:lvl w:ilvl="0" w:tplc="C4FEDD82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ACAD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2494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6EAA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36E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EE9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8F9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5250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871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C870BD"/>
    <w:multiLevelType w:val="multilevel"/>
    <w:tmpl w:val="B5702F8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274512"/>
    <w:multiLevelType w:val="multilevel"/>
    <w:tmpl w:val="297E4D4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C8B612F"/>
    <w:multiLevelType w:val="hybridMultilevel"/>
    <w:tmpl w:val="2DF680B2"/>
    <w:lvl w:ilvl="0" w:tplc="B4D85B7E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F620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C4E48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368B5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BC94D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F88BC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1EBAF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B408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C40F2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FF55DB"/>
    <w:multiLevelType w:val="hybridMultilevel"/>
    <w:tmpl w:val="EC62F1C4"/>
    <w:lvl w:ilvl="0" w:tplc="91444CC0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A26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AA82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4405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B2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E9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24D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075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4F2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917389"/>
    <w:multiLevelType w:val="multilevel"/>
    <w:tmpl w:val="3962DC0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BDC7023"/>
    <w:multiLevelType w:val="hybridMultilevel"/>
    <w:tmpl w:val="948E99C0"/>
    <w:lvl w:ilvl="0" w:tplc="09404AC0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4CA45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FC0D9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1CF2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3451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8E511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B2B48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3E05F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34635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E543F4D"/>
    <w:multiLevelType w:val="multilevel"/>
    <w:tmpl w:val="79CAA4C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3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36"/>
    <w:rsid w:val="000F72B1"/>
    <w:rsid w:val="003124F5"/>
    <w:rsid w:val="005A3E89"/>
    <w:rsid w:val="005B2814"/>
    <w:rsid w:val="00B27DFB"/>
    <w:rsid w:val="00BC4564"/>
    <w:rsid w:val="00D7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0E98"/>
  <w15:docId w15:val="{8A9A5D38-3D90-4A91-BE10-19579CF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5" w:line="26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1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24F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42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238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4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2650</Words>
  <Characters>15107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Обучонок2</dc:creator>
  <cp:keywords/>
  <cp:lastModifiedBy>кабир 2</cp:lastModifiedBy>
  <cp:revision>10</cp:revision>
  <cp:lastPrinted>2025-06-18T08:55:00Z</cp:lastPrinted>
  <dcterms:created xsi:type="dcterms:W3CDTF">2025-04-26T10:47:00Z</dcterms:created>
  <dcterms:modified xsi:type="dcterms:W3CDTF">2025-06-18T10:02:00Z</dcterms:modified>
</cp:coreProperties>
</file>