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BC" w:rsidRDefault="003F3EA7" w:rsidP="003F3EA7">
      <w:pPr>
        <w:spacing w:after="72" w:line="259" w:lineRule="auto"/>
        <w:ind w:left="708" w:right="0" w:hanging="2126"/>
        <w:jc w:val="left"/>
      </w:pPr>
      <w:r w:rsidRPr="003F3EA7">
        <w:rPr>
          <w:noProof/>
        </w:rPr>
        <w:drawing>
          <wp:inline distT="0" distB="0" distL="0" distR="0">
            <wp:extent cx="7038975" cy="9763125"/>
            <wp:effectExtent l="0" t="0" r="9525" b="0"/>
            <wp:docPr id="3" name="Рисунок 3" descr="C:\Users\кабир 2\Desktop\ф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ир 2\Desktop\ф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478" cy="976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BC" w:rsidRDefault="006A34B1" w:rsidP="003F3EA7">
      <w:pPr>
        <w:pStyle w:val="1"/>
        <w:numPr>
          <w:ilvl w:val="0"/>
          <w:numId w:val="7"/>
        </w:numPr>
        <w:spacing w:after="42"/>
      </w:pPr>
      <w:r>
        <w:lastRenderedPageBreak/>
        <w:t xml:space="preserve">Правила проведения мероприятий на территории образовательной организации </w:t>
      </w:r>
    </w:p>
    <w:p w:rsidR="00833BBC" w:rsidRDefault="006A34B1">
      <w:pPr>
        <w:ind w:left="-15" w:right="0"/>
      </w:pPr>
      <w:r>
        <w:t>3.1. Приказом директора образовательной организации</w:t>
      </w:r>
      <w:r>
        <w:rPr>
          <w:sz w:val="22"/>
        </w:rPr>
        <w:t xml:space="preserve"> </w:t>
      </w:r>
      <w:r>
        <w:t xml:space="preserve">назначаются лица, ответственные за проведение мероприятия. </w:t>
      </w:r>
    </w:p>
    <w:p w:rsidR="00833BBC" w:rsidRDefault="006A34B1">
      <w:pPr>
        <w:ind w:left="-15" w:right="0"/>
      </w:pPr>
      <w:r>
        <w:t xml:space="preserve">3.2.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 </w:t>
      </w:r>
    </w:p>
    <w:p w:rsidR="00833BBC" w:rsidRDefault="006A34B1">
      <w:pPr>
        <w:ind w:left="-15" w:right="0"/>
      </w:pPr>
      <w:r>
        <w:t xml:space="preserve">3.3. Начало мероприятия допускается не ранее чем через 45 минут после окончания учебных занятий. Мероприятие должно оканчиваться не позднее 20:00. </w:t>
      </w:r>
    </w:p>
    <w:p w:rsidR="00833BBC" w:rsidRDefault="006A34B1">
      <w:pPr>
        <w:ind w:left="-15" w:right="0"/>
      </w:pPr>
      <w:r>
        <w:t xml:space="preserve">3.4. Перед проведением мероприятия объявляются правила поведения и (или) проводится инструктаж. Участие обучающихся в объявлении правил поведения и (или) проведении инструктажа является обязательным. </w:t>
      </w:r>
    </w:p>
    <w:p w:rsidR="00833BBC" w:rsidRDefault="006A34B1">
      <w:pPr>
        <w:ind w:left="-15" w:right="0"/>
      </w:pPr>
      <w:r>
        <w:t xml:space="preserve">3.5. Бесконтрольное нахождение обучающихся, не задействованных для проведения мероприятия, в помещениях образовательной организации запрещается. </w:t>
      </w:r>
    </w:p>
    <w:p w:rsidR="00833BBC" w:rsidRDefault="006A34B1">
      <w:pPr>
        <w:ind w:left="-15" w:right="0"/>
      </w:pPr>
      <w:r>
        <w:t xml:space="preserve">3.6. Присутствие на внеклассных мероприятиях лиц, не обучающихся в образовательной организации, допустимо только с разрешения ответственного за проведение мероприятия (заместителя директора по воспитательной работе, дежурного администратора). </w:t>
      </w:r>
    </w:p>
    <w:p w:rsidR="00833BBC" w:rsidRDefault="006A34B1">
      <w:pPr>
        <w:ind w:left="-15" w:right="0"/>
      </w:pPr>
      <w:r>
        <w:t xml:space="preserve">3.7. 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образовательной организации и настоящие правила о порядке посещения обучающимися по своему выбору не предусмотренных учебным планом мероприятий, которые проводятся в образовательной организации. </w:t>
      </w:r>
    </w:p>
    <w:p w:rsidR="00833BBC" w:rsidRDefault="006A34B1">
      <w:pPr>
        <w:ind w:left="-15" w:right="0"/>
      </w:pPr>
      <w:r>
        <w:t xml:space="preserve">3.8. Запрещается своими действиями нарушать порядок проведения мероприятия или способствовать его срыву. </w:t>
      </w:r>
    </w:p>
    <w:p w:rsidR="00833BBC" w:rsidRDefault="006A34B1">
      <w:pPr>
        <w:ind w:left="-15" w:right="0"/>
      </w:pPr>
      <w:r>
        <w:t xml:space="preserve">3.9. Образовательная организация может устанавливать возрастные ограничения на посещение мероприятия. </w:t>
      </w:r>
    </w:p>
    <w:p w:rsidR="00833BBC" w:rsidRDefault="006A34B1">
      <w:pPr>
        <w:spacing w:after="71" w:line="259" w:lineRule="auto"/>
        <w:ind w:left="708" w:right="0" w:firstLine="0"/>
        <w:jc w:val="left"/>
      </w:pPr>
      <w:r>
        <w:t xml:space="preserve"> </w:t>
      </w:r>
    </w:p>
    <w:p w:rsidR="00833BBC" w:rsidRDefault="006A34B1" w:rsidP="003F3EA7">
      <w:pPr>
        <w:pStyle w:val="1"/>
        <w:numPr>
          <w:ilvl w:val="0"/>
          <w:numId w:val="7"/>
        </w:numPr>
      </w:pPr>
      <w:r>
        <w:t xml:space="preserve">Правила проведения экскурсий и выездных мероприятий </w:t>
      </w:r>
    </w:p>
    <w:p w:rsidR="00833BBC" w:rsidRDefault="006A34B1">
      <w:pPr>
        <w:spacing w:after="3" w:line="303" w:lineRule="auto"/>
        <w:ind w:left="-15" w:right="0"/>
      </w:pPr>
      <w:r>
        <w:t xml:space="preserve">4.1. </w:t>
      </w:r>
      <w:r>
        <w:rPr>
          <w:sz w:val="22"/>
        </w:rPr>
        <w:t xml:space="preserve">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 Инструктаж проводит ответственный за проведение. </w:t>
      </w:r>
    </w:p>
    <w:p w:rsidR="00833BBC" w:rsidRDefault="006A34B1">
      <w:pPr>
        <w:spacing w:after="3" w:line="303" w:lineRule="auto"/>
        <w:ind w:left="-15" w:right="0"/>
      </w:pPr>
      <w:r>
        <w:rPr>
          <w:sz w:val="22"/>
        </w:rPr>
        <w:t xml:space="preserve">4.2. При организации экскурсий и иных выездных мероприятий классный руководитель или ответственный за их проведение должен поставить в известность администрацию </w:t>
      </w:r>
      <w:r>
        <w:t>образовательной организации</w:t>
      </w:r>
      <w:r>
        <w:rPr>
          <w:sz w:val="22"/>
        </w:rPr>
        <w:t xml:space="preserve"> не позднее, чем за 1 неделю до проведения мероприятия.</w:t>
      </w:r>
      <w:r>
        <w:t xml:space="preserve"> </w:t>
      </w:r>
    </w:p>
    <w:p w:rsidR="00833BBC" w:rsidRDefault="006A34B1">
      <w:pPr>
        <w:ind w:left="-15" w:right="0"/>
      </w:pPr>
      <w:r>
        <w:t xml:space="preserve">4.3. При организации экскурсий и выездных мероприятий </w:t>
      </w:r>
      <w:proofErr w:type="gramStart"/>
      <w:r>
        <w:t>в  образовательной</w:t>
      </w:r>
      <w:proofErr w:type="gramEnd"/>
      <w:r>
        <w:t xml:space="preserve"> организации, издаётся приказ о проведении мероприятия, в котором отражены сроки, место проведения, список обучающихся и сопровождающих лиц, назван руководитель, отвечающий за жизнь и здоровье детей. </w:t>
      </w:r>
    </w:p>
    <w:p w:rsidR="00833BBC" w:rsidRDefault="006A34B1">
      <w:pPr>
        <w:ind w:left="-15" w:right="0"/>
      </w:pPr>
      <w:r>
        <w:t>4.4.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Организация экскурсий и выездных мероприятий, связанных с передвижением автобусами, осуществляется на основании Правил организованной перевозки группы детей автобусами. </w:t>
      </w:r>
      <w:r>
        <w:rPr>
          <w:sz w:val="22"/>
        </w:rPr>
        <w:t>Обучающихся при перевозке должны сопровождать не менее 2-х человек (1 взрослый на 10 детей).</w:t>
      </w:r>
      <w:r>
        <w:t xml:space="preserve"> </w:t>
      </w:r>
    </w:p>
    <w:p w:rsidR="00833BBC" w:rsidRDefault="006A34B1">
      <w:pPr>
        <w:ind w:left="-15" w:right="0"/>
      </w:pPr>
      <w:r>
        <w:t xml:space="preserve">4.5. 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 </w:t>
      </w:r>
    </w:p>
    <w:p w:rsidR="00833BBC" w:rsidRDefault="006A34B1">
      <w:pPr>
        <w:ind w:left="-15" w:right="0"/>
      </w:pPr>
      <w:r>
        <w:lastRenderedPageBreak/>
        <w:t xml:space="preserve">4.6. Для оказания первой доврачебной помощи в дальних поездках необходимо иметь медицинскую аптечку с набором необходимых медикаментов и перевязочных средств. </w:t>
      </w:r>
    </w:p>
    <w:p w:rsidR="00833BBC" w:rsidRDefault="006A34B1">
      <w:pPr>
        <w:ind w:left="-15" w:right="0"/>
      </w:pPr>
      <w:r>
        <w:t xml:space="preserve">4.7. По возвращении группы с мероприятия руководитель обязан проверить наличие обучающихся по списку, доложить администрации о завершении мероприятия. </w:t>
      </w:r>
    </w:p>
    <w:p w:rsidR="00833BBC" w:rsidRDefault="006A34B1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833BBC" w:rsidRDefault="006A34B1" w:rsidP="003F3EA7">
      <w:pPr>
        <w:pStyle w:val="1"/>
        <w:numPr>
          <w:ilvl w:val="0"/>
          <w:numId w:val="7"/>
        </w:numPr>
        <w:ind w:left="3174"/>
      </w:pPr>
      <w:r>
        <w:t xml:space="preserve">Правила поведения обучающихся во время проведения мероприятий, не предусмотренных учебным планом </w:t>
      </w:r>
    </w:p>
    <w:p w:rsidR="00833BBC" w:rsidRDefault="006A34B1">
      <w:pPr>
        <w:ind w:left="-15" w:right="0"/>
      </w:pPr>
      <w:r>
        <w:t xml:space="preserve">5.1. При посещении мероприятий, которые проводятся в образовательной организации, все участники должны соблюдать правила техники безопасности и правила внутреннего трудового распорядка школы. </w:t>
      </w:r>
    </w:p>
    <w:p w:rsidR="00833BBC" w:rsidRDefault="006A34B1">
      <w:pPr>
        <w:ind w:left="708" w:right="0" w:firstLine="0"/>
      </w:pPr>
      <w:r>
        <w:t xml:space="preserve">5.2. Обучающиеся обязаны: </w:t>
      </w:r>
      <w:bookmarkStart w:id="0" w:name="_GoBack"/>
      <w:bookmarkEnd w:id="0"/>
    </w:p>
    <w:p w:rsidR="00833BBC" w:rsidRDefault="006A34B1">
      <w:pPr>
        <w:numPr>
          <w:ilvl w:val="0"/>
          <w:numId w:val="2"/>
        </w:numPr>
        <w:ind w:right="0"/>
      </w:pPr>
      <w:r>
        <w:t xml:space="preserve">поддерживать чистоту и порядок на мероприятиях; - выполнять требования ответственных лиц: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833BBC" w:rsidRDefault="006A34B1">
      <w:pPr>
        <w:numPr>
          <w:ilvl w:val="1"/>
          <w:numId w:val="5"/>
        </w:numPr>
        <w:ind w:right="0"/>
      </w:pPr>
      <w:r>
        <w:t xml:space="preserve">Запрещается своими действиями нарушать порядок проведения мероприятия или способствовать его срыву. </w:t>
      </w:r>
    </w:p>
    <w:p w:rsidR="00833BBC" w:rsidRDefault="006A34B1">
      <w:pPr>
        <w:numPr>
          <w:ilvl w:val="1"/>
          <w:numId w:val="5"/>
        </w:numPr>
        <w:ind w:right="0"/>
      </w:pPr>
      <w:r>
        <w:t xml:space="preserve">Посетителям мероприятий запрещается: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приносить с собой и (или) употреблять алкогольные напитки, наркотические и токсические средства;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приносить с собой напитки и еду (в том числе мороженое);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вносить большие портфели и сумки в помещение, в котором проводится мероприятие;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курить в помещениях и на территории школы;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приводить и приносить с собой животных;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проникать в служебные и производственные помещения школы, раздевалки (не предоставленные для посетителей) и другие технические помещения;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забираться на ограждения, парапеты, осветительные устройства, несущие конструкции, портить оборудование и элементы оформления мероприятия;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наносить любые надписи в помещениях образовательной организации, а также на прилегающих к образовательной организации тротуарных дорожках и на внешних стенах здания образовательной организации; </w:t>
      </w:r>
    </w:p>
    <w:p w:rsidR="00833BBC" w:rsidRDefault="006A34B1" w:rsidP="00F43A6B">
      <w:pPr>
        <w:numPr>
          <w:ilvl w:val="0"/>
          <w:numId w:val="2"/>
        </w:numPr>
        <w:ind w:right="0"/>
      </w:pPr>
      <w:r>
        <w:t xml:space="preserve">использовать площади образовательной организации, для занятий коммерческой, рекламной и иной деятельностью, независимо от того, связано ли это с получением дохода или нет;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осуществлять агитационную или иную деятельность, адресованную неограниченному кругу лиц, демонстрировать знаки или иную символику, направленные на </w:t>
      </w:r>
      <w:r>
        <w:lastRenderedPageBreak/>
        <w:t xml:space="preserve">разжигание расовой, религиозной, национальной розни, оскорбляющие посетителей, работников образовательной организации; </w:t>
      </w:r>
    </w:p>
    <w:p w:rsidR="00833BBC" w:rsidRDefault="006A34B1">
      <w:pPr>
        <w:numPr>
          <w:ilvl w:val="0"/>
          <w:numId w:val="2"/>
        </w:numPr>
        <w:ind w:right="0"/>
      </w:pPr>
      <w:r>
        <w:t xml:space="preserve">совершать поступки, унижающие или оскорбляющие человеческое достоинство других посетителей, работников образовательной организации; - находиться в неопрятном виде. </w:t>
      </w:r>
    </w:p>
    <w:p w:rsidR="00833BBC" w:rsidRDefault="006A34B1">
      <w:pPr>
        <w:numPr>
          <w:ilvl w:val="1"/>
          <w:numId w:val="4"/>
        </w:numPr>
        <w:ind w:right="0"/>
      </w:pPr>
      <w:r>
        <w:t xml:space="preserve">Посетители, причинившие образовательной организации ущерб, компенсируют его, а также несут иную ответственность в случаях, предусмотренных действующим законодательством. </w:t>
      </w:r>
    </w:p>
    <w:p w:rsidR="00833BBC" w:rsidRDefault="006A34B1">
      <w:pPr>
        <w:numPr>
          <w:ilvl w:val="1"/>
          <w:numId w:val="4"/>
        </w:numPr>
        <w:ind w:right="0"/>
      </w:pPr>
      <w:r>
        <w:t xml:space="preserve">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:rsidR="00833BBC" w:rsidRDefault="006A34B1">
      <w:pPr>
        <w:numPr>
          <w:ilvl w:val="1"/>
          <w:numId w:val="4"/>
        </w:numPr>
        <w:ind w:right="0"/>
      </w:pPr>
      <w:r>
        <w:t xml:space="preserve">При участии в выездных мероприятиях, походах, экскурсиях обучающиеся обязаны соблюдать правила дорожной безопасности, правила поведения на транспорте и в общественных местах, правила охраны природы, памятников истории и культуры, нормы санитарии и гигиены. </w:t>
      </w:r>
    </w:p>
    <w:p w:rsidR="00833BBC" w:rsidRDefault="006A34B1">
      <w:pPr>
        <w:spacing w:after="74" w:line="259" w:lineRule="auto"/>
        <w:ind w:left="708" w:right="0" w:firstLine="0"/>
        <w:jc w:val="left"/>
      </w:pPr>
      <w:r>
        <w:t xml:space="preserve"> </w:t>
      </w:r>
    </w:p>
    <w:p w:rsidR="00833BBC" w:rsidRDefault="006A34B1">
      <w:pPr>
        <w:spacing w:after="14" w:line="259" w:lineRule="auto"/>
        <w:ind w:left="714" w:hanging="10"/>
        <w:jc w:val="center"/>
      </w:pPr>
      <w:r>
        <w:rPr>
          <w:b/>
        </w:rPr>
        <w:t xml:space="preserve">6. Заключительные положения </w:t>
      </w:r>
    </w:p>
    <w:p w:rsidR="00833BBC" w:rsidRDefault="006A34B1">
      <w:pPr>
        <w:numPr>
          <w:ilvl w:val="1"/>
          <w:numId w:val="3"/>
        </w:numPr>
        <w:ind w:right="0"/>
      </w:pPr>
      <w:r>
        <w:t xml:space="preserve">Настоящее Положение принимается на Педагогическом образовательной организации, согласовывается с советами обучающихся, родителей (законных представителей) и </w:t>
      </w:r>
      <w:proofErr w:type="gramStart"/>
      <w:r>
        <w:t>утверждается  приказом</w:t>
      </w:r>
      <w:proofErr w:type="gramEnd"/>
      <w:r>
        <w:t xml:space="preserve"> директора образовательной организации. </w:t>
      </w:r>
    </w:p>
    <w:p w:rsidR="00833BBC" w:rsidRDefault="006A34B1">
      <w:pPr>
        <w:numPr>
          <w:ilvl w:val="1"/>
          <w:numId w:val="3"/>
        </w:numPr>
        <w:ind w:right="0"/>
      </w:pPr>
      <w:r>
        <w:t xml:space="preserve">Положение принимается на неопределенный срок. Изменения и дополнения к Положению принимаются в установленном порядке (см. п. 6.1.). </w:t>
      </w:r>
    </w:p>
    <w:p w:rsidR="00833BBC" w:rsidRDefault="006A34B1">
      <w:pPr>
        <w:numPr>
          <w:ilvl w:val="1"/>
          <w:numId w:val="3"/>
        </w:numPr>
        <w:spacing w:after="65" w:line="259" w:lineRule="auto"/>
        <w:ind w:right="0"/>
      </w:pPr>
      <w:r>
        <w:t xml:space="preserve">После принятия Положения в новой редакции предыдущая редакция автоматически </w:t>
      </w:r>
    </w:p>
    <w:p w:rsidR="00833BBC" w:rsidRDefault="006A34B1">
      <w:pPr>
        <w:ind w:left="-15" w:right="0" w:firstLine="0"/>
      </w:pPr>
      <w:r>
        <w:t xml:space="preserve">утрачивает силу. </w:t>
      </w:r>
    </w:p>
    <w:p w:rsidR="00833BBC" w:rsidRDefault="006A34B1">
      <w:pPr>
        <w:spacing w:after="16" w:line="259" w:lineRule="auto"/>
        <w:ind w:left="708" w:right="0" w:firstLine="0"/>
        <w:jc w:val="left"/>
      </w:pPr>
      <w:r>
        <w:t xml:space="preserve"> </w:t>
      </w:r>
    </w:p>
    <w:p w:rsidR="00833BBC" w:rsidRDefault="006A34B1">
      <w:pPr>
        <w:spacing w:after="16" w:line="259" w:lineRule="auto"/>
        <w:ind w:left="708" w:right="0" w:firstLine="0"/>
        <w:jc w:val="left"/>
      </w:pPr>
      <w:r>
        <w:t xml:space="preserve"> </w:t>
      </w:r>
    </w:p>
    <w:p w:rsidR="00833BBC" w:rsidRDefault="006A34B1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833BBC" w:rsidSect="00F43A6B">
      <w:pgSz w:w="11906" w:h="16838"/>
      <w:pgMar w:top="571" w:right="845" w:bottom="7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0E6"/>
    <w:multiLevelType w:val="multilevel"/>
    <w:tmpl w:val="A6D84EF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972E9"/>
    <w:multiLevelType w:val="multilevel"/>
    <w:tmpl w:val="3536E70C"/>
    <w:lvl w:ilvl="0">
      <w:start w:val="1"/>
      <w:numFmt w:val="decimal"/>
      <w:lvlText w:val="%1."/>
      <w:lvlJc w:val="left"/>
      <w:pPr>
        <w:ind w:left="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B27508"/>
    <w:multiLevelType w:val="hybridMultilevel"/>
    <w:tmpl w:val="B47CAF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278C"/>
    <w:multiLevelType w:val="hybridMultilevel"/>
    <w:tmpl w:val="DEBA09F6"/>
    <w:lvl w:ilvl="0" w:tplc="7A406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6A6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280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42E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ACF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82A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054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059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EF2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3C69A5"/>
    <w:multiLevelType w:val="multilevel"/>
    <w:tmpl w:val="5B7C31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EA5395"/>
    <w:multiLevelType w:val="multilevel"/>
    <w:tmpl w:val="A190A12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0C46A9"/>
    <w:multiLevelType w:val="hybridMultilevel"/>
    <w:tmpl w:val="021E929A"/>
    <w:lvl w:ilvl="0" w:tplc="9204382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AC22C">
      <w:start w:val="1"/>
      <w:numFmt w:val="lowerLetter"/>
      <w:lvlText w:val="%2"/>
      <w:lvlJc w:val="left"/>
      <w:pPr>
        <w:ind w:left="2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42916">
      <w:start w:val="1"/>
      <w:numFmt w:val="lowerRoman"/>
      <w:lvlText w:val="%3"/>
      <w:lvlJc w:val="left"/>
      <w:pPr>
        <w:ind w:left="3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E56A0">
      <w:start w:val="1"/>
      <w:numFmt w:val="decimal"/>
      <w:lvlText w:val="%4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2EBE8">
      <w:start w:val="1"/>
      <w:numFmt w:val="lowerLetter"/>
      <w:lvlText w:val="%5"/>
      <w:lvlJc w:val="left"/>
      <w:pPr>
        <w:ind w:left="4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C7156">
      <w:start w:val="1"/>
      <w:numFmt w:val="lowerRoman"/>
      <w:lvlText w:val="%6"/>
      <w:lvlJc w:val="left"/>
      <w:pPr>
        <w:ind w:left="5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4C2C2">
      <w:start w:val="1"/>
      <w:numFmt w:val="decimal"/>
      <w:lvlText w:val="%7"/>
      <w:lvlJc w:val="left"/>
      <w:pPr>
        <w:ind w:left="6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C625C">
      <w:start w:val="1"/>
      <w:numFmt w:val="lowerLetter"/>
      <w:lvlText w:val="%8"/>
      <w:lvlJc w:val="left"/>
      <w:pPr>
        <w:ind w:left="6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E3A56">
      <w:start w:val="1"/>
      <w:numFmt w:val="lowerRoman"/>
      <w:lvlText w:val="%9"/>
      <w:lvlJc w:val="left"/>
      <w:pPr>
        <w:ind w:left="7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BC"/>
    <w:rsid w:val="000A69AA"/>
    <w:rsid w:val="002213E4"/>
    <w:rsid w:val="003E36F5"/>
    <w:rsid w:val="003F3EA7"/>
    <w:rsid w:val="006A34B1"/>
    <w:rsid w:val="00833BBC"/>
    <w:rsid w:val="00AD101E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2BC3"/>
  <w15:docId w15:val="{3D659F45-599A-4B55-953C-A3DE4AD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73"/>
      <w:ind w:left="71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1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cp:lastModifiedBy>кабир 2</cp:lastModifiedBy>
  <cp:revision>12</cp:revision>
  <cp:lastPrinted>2025-06-18T09:21:00Z</cp:lastPrinted>
  <dcterms:created xsi:type="dcterms:W3CDTF">2025-04-23T08:38:00Z</dcterms:created>
  <dcterms:modified xsi:type="dcterms:W3CDTF">2025-06-18T11:05:00Z</dcterms:modified>
</cp:coreProperties>
</file>